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8030C" w14:textId="00B5B6E5" w:rsidR="00F92482" w:rsidRPr="007A3A1C" w:rsidRDefault="00F92482" w:rsidP="00F92482">
      <w:pPr>
        <w:jc w:val="center"/>
        <w:rPr>
          <w:rFonts w:ascii="Verdana" w:hAnsi="Verdana"/>
          <w:b/>
          <w:bCs/>
          <w:sz w:val="56"/>
          <w:szCs w:val="56"/>
        </w:rPr>
      </w:pPr>
      <w:r w:rsidRPr="007A3A1C">
        <w:rPr>
          <w:rFonts w:ascii="Verdana" w:hAnsi="Verdana"/>
          <w:b/>
          <w:bCs/>
          <w:sz w:val="56"/>
          <w:szCs w:val="56"/>
        </w:rPr>
        <w:t>Sonia Dela</w:t>
      </w:r>
      <w:r w:rsidR="008B14F0">
        <w:rPr>
          <w:rFonts w:ascii="Verdana" w:hAnsi="Verdana"/>
          <w:b/>
          <w:bCs/>
          <w:sz w:val="56"/>
          <w:szCs w:val="56"/>
        </w:rPr>
        <w:t>u</w:t>
      </w:r>
      <w:r w:rsidRPr="007A3A1C">
        <w:rPr>
          <w:rFonts w:ascii="Verdana" w:hAnsi="Verdana"/>
          <w:b/>
          <w:bCs/>
          <w:sz w:val="56"/>
          <w:szCs w:val="56"/>
        </w:rPr>
        <w:t>n</w:t>
      </w:r>
      <w:r w:rsidR="008B14F0">
        <w:rPr>
          <w:rFonts w:ascii="Verdana" w:hAnsi="Verdana"/>
          <w:b/>
          <w:bCs/>
          <w:sz w:val="56"/>
          <w:szCs w:val="56"/>
        </w:rPr>
        <w:t>a</w:t>
      </w:r>
      <w:r w:rsidRPr="007A3A1C">
        <w:rPr>
          <w:rFonts w:ascii="Verdana" w:hAnsi="Verdana"/>
          <w:b/>
          <w:bCs/>
          <w:sz w:val="56"/>
          <w:szCs w:val="56"/>
        </w:rPr>
        <w:t>y</w:t>
      </w:r>
    </w:p>
    <w:p w14:paraId="33798980" w14:textId="77777777" w:rsidR="00F92482" w:rsidRPr="007A3A1C" w:rsidRDefault="00F92482" w:rsidP="00F92482">
      <w:pPr>
        <w:jc w:val="center"/>
        <w:rPr>
          <w:rFonts w:ascii="Verdana" w:hAnsi="Verdana"/>
          <w:sz w:val="36"/>
          <w:szCs w:val="36"/>
        </w:rPr>
      </w:pPr>
      <w:r w:rsidRPr="007A3A1C">
        <w:rPr>
          <w:rFonts w:ascii="Verdana" w:hAnsi="Verdana"/>
          <w:sz w:val="36"/>
          <w:szCs w:val="36"/>
        </w:rPr>
        <w:t>Russian (1885-1974)</w:t>
      </w:r>
    </w:p>
    <w:p w14:paraId="434EF9C8" w14:textId="77777777" w:rsidR="007A3A1C" w:rsidRPr="00781B2D" w:rsidRDefault="007A3A1C" w:rsidP="00F92482">
      <w:pPr>
        <w:jc w:val="center"/>
        <w:rPr>
          <w:rFonts w:ascii="Verdana" w:hAnsi="Verdana"/>
          <w:sz w:val="28"/>
          <w:szCs w:val="28"/>
        </w:rPr>
      </w:pPr>
    </w:p>
    <w:p w14:paraId="27217AE0" w14:textId="29FF331D" w:rsidR="005451B2" w:rsidRDefault="007A3A1C" w:rsidP="007A3A1C">
      <w:pPr>
        <w:jc w:val="center"/>
      </w:pPr>
      <w:r>
        <w:rPr>
          <w:noProof/>
        </w:rPr>
        <w:drawing>
          <wp:inline distT="0" distB="0" distL="0" distR="0" wp14:anchorId="3E58A4D8" wp14:editId="588F35C2">
            <wp:extent cx="2706201" cy="391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4613" cy="4011940"/>
                    </a:xfrm>
                    <a:prstGeom prst="rect">
                      <a:avLst/>
                    </a:prstGeom>
                    <a:noFill/>
                    <a:ln>
                      <a:noFill/>
                    </a:ln>
                  </pic:spPr>
                </pic:pic>
              </a:graphicData>
            </a:graphic>
          </wp:inline>
        </w:drawing>
      </w:r>
    </w:p>
    <w:p w14:paraId="447F6FFD" w14:textId="77777777" w:rsidR="007A3A1C" w:rsidRDefault="007A3A1C" w:rsidP="007A3A1C">
      <w:pPr>
        <w:jc w:val="center"/>
      </w:pPr>
    </w:p>
    <w:p w14:paraId="2F4F5F09" w14:textId="77777777" w:rsidR="0089383F" w:rsidRDefault="0089383F" w:rsidP="0089383F">
      <w:pPr>
        <w:rPr>
          <w:rFonts w:ascii="Verdana" w:hAnsi="Verdana"/>
          <w:sz w:val="32"/>
          <w:szCs w:val="32"/>
        </w:rPr>
      </w:pPr>
      <w:r w:rsidRPr="00BA72F5">
        <w:rPr>
          <w:rFonts w:ascii="Verdana" w:hAnsi="Verdana"/>
          <w:sz w:val="32"/>
          <w:szCs w:val="32"/>
        </w:rPr>
        <w:t xml:space="preserve">Sonia Delaunay was born in a small Ukrainian town called </w:t>
      </w:r>
      <w:proofErr w:type="spellStart"/>
      <w:r w:rsidRPr="00BA72F5">
        <w:rPr>
          <w:rFonts w:ascii="Verdana" w:hAnsi="Verdana"/>
          <w:sz w:val="32"/>
          <w:szCs w:val="32"/>
        </w:rPr>
        <w:t>Gradizhsk</w:t>
      </w:r>
      <w:proofErr w:type="spellEnd"/>
      <w:r w:rsidRPr="00BA72F5">
        <w:rPr>
          <w:rFonts w:ascii="Verdana" w:hAnsi="Verdana"/>
          <w:sz w:val="32"/>
          <w:szCs w:val="32"/>
        </w:rPr>
        <w:t>.  She went to St. Petersburg to live with her uncle, Henri Terk, and his wife when she was five.  Her uncle adopted her</w:t>
      </w:r>
      <w:r>
        <w:rPr>
          <w:rFonts w:ascii="Verdana" w:hAnsi="Verdana"/>
          <w:sz w:val="32"/>
          <w:szCs w:val="32"/>
        </w:rPr>
        <w:t>.</w:t>
      </w:r>
      <w:r w:rsidRPr="00BA72F5">
        <w:rPr>
          <w:rFonts w:ascii="Verdana" w:hAnsi="Verdana"/>
          <w:sz w:val="32"/>
          <w:szCs w:val="32"/>
        </w:rPr>
        <w:t xml:space="preserve">  She received a good education, had access to great art collections, and traveled Europe spending summers in Finland. At sixteen, Delaunay's art teacher noticed her talent and encouraged her uncle and aunt to send her to Germany for further art training.</w:t>
      </w:r>
      <w:r>
        <w:rPr>
          <w:rFonts w:ascii="Verdana" w:hAnsi="Verdana"/>
          <w:sz w:val="32"/>
          <w:szCs w:val="32"/>
        </w:rPr>
        <w:t xml:space="preserve">  </w:t>
      </w:r>
    </w:p>
    <w:p w14:paraId="24ED8414" w14:textId="6BB1A117" w:rsidR="0089383F" w:rsidRDefault="0089383F" w:rsidP="0089383F">
      <w:pPr>
        <w:rPr>
          <w:rFonts w:ascii="Verdana" w:hAnsi="Verdana"/>
          <w:sz w:val="32"/>
          <w:szCs w:val="32"/>
        </w:rPr>
      </w:pPr>
      <w:r w:rsidRPr="00BF1729">
        <w:rPr>
          <w:rFonts w:ascii="Verdana" w:hAnsi="Verdana"/>
          <w:sz w:val="32"/>
          <w:szCs w:val="32"/>
        </w:rPr>
        <w:lastRenderedPageBreak/>
        <w:t xml:space="preserve">She later studied in Paris where she met her husband Robert, also an artist.  </w:t>
      </w:r>
    </w:p>
    <w:p w14:paraId="1C7ACB3D" w14:textId="7A841194" w:rsidR="00401DC3" w:rsidRDefault="00401DC3" w:rsidP="00401DC3">
      <w:pPr>
        <w:spacing w:before="100" w:beforeAutospacing="1" w:after="100" w:afterAutospacing="1" w:line="240" w:lineRule="auto"/>
        <w:rPr>
          <w:rFonts w:ascii="Verdana" w:hAnsi="Verdana"/>
          <w:sz w:val="32"/>
          <w:szCs w:val="32"/>
        </w:rPr>
      </w:pPr>
      <w:r w:rsidRPr="00BF1729">
        <w:rPr>
          <w:rFonts w:ascii="Verdana" w:eastAsia="Times New Roman" w:hAnsi="Verdana" w:cs="Times New Roman"/>
          <w:sz w:val="32"/>
          <w:szCs w:val="32"/>
        </w:rPr>
        <w:t>In 1911, Sonia and Robert Delaunay's son was born. Delaunay made a baby blanket by sewing together a patchwork quilt of brilliant colors, reminiscent of the bright colors of Ukrainian textiles and the brilliant sunsets of Ukraine. This quilt is an early example of Delaunay’s commitment to “Simultaneity”, a way of combining contrasting colors to create a sensation of movement in the eye. Both Sonia and Robert used it in their painting to evoke the fast pace of the new world</w:t>
      </w:r>
      <w:r>
        <w:rPr>
          <w:rFonts w:ascii="Verdana" w:eastAsia="Times New Roman" w:hAnsi="Verdana" w:cs="Times New Roman"/>
          <w:sz w:val="32"/>
          <w:szCs w:val="32"/>
        </w:rPr>
        <w:t>.</w:t>
      </w:r>
    </w:p>
    <w:p w14:paraId="0FACE678" w14:textId="1181B2E0" w:rsidR="00B9419F" w:rsidRDefault="00B9419F" w:rsidP="00B9419F">
      <w:pPr>
        <w:spacing w:before="100" w:beforeAutospacing="1" w:after="100" w:afterAutospacing="1" w:line="240" w:lineRule="auto"/>
        <w:jc w:val="center"/>
        <w:rPr>
          <w:rFonts w:ascii="Verdana" w:eastAsia="Times New Roman" w:hAnsi="Verdana" w:cs="Times New Roman"/>
          <w:sz w:val="28"/>
          <w:szCs w:val="28"/>
        </w:rPr>
      </w:pPr>
      <w:r>
        <w:rPr>
          <w:noProof/>
        </w:rPr>
        <w:drawing>
          <wp:inline distT="0" distB="0" distL="0" distR="0" wp14:anchorId="37B7F8D1" wp14:editId="63FAE598">
            <wp:extent cx="3584657" cy="4657725"/>
            <wp:effectExtent l="0" t="0" r="0" b="0"/>
            <wp:docPr id="8" name="Picture 1" descr="Quilt for baby son by Sonia Delaunay. &quot;Often overshadowed in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ilt for baby son by Sonia Delaunay. &quot;Often overshadowed in ar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21445" cy="4705525"/>
                    </a:xfrm>
                    <a:prstGeom prst="rect">
                      <a:avLst/>
                    </a:prstGeom>
                    <a:noFill/>
                    <a:ln>
                      <a:noFill/>
                    </a:ln>
                  </pic:spPr>
                </pic:pic>
              </a:graphicData>
            </a:graphic>
          </wp:inline>
        </w:drawing>
      </w:r>
    </w:p>
    <w:p w14:paraId="0475559F" w14:textId="5E8487E0" w:rsidR="0046063E" w:rsidRDefault="005D487A" w:rsidP="00B9419F">
      <w:pPr>
        <w:spacing w:before="100" w:beforeAutospacing="1" w:after="100" w:afterAutospacing="1" w:line="240" w:lineRule="auto"/>
        <w:jc w:val="center"/>
        <w:rPr>
          <w:rFonts w:ascii="Verdana" w:eastAsia="Times New Roman" w:hAnsi="Verdana" w:cs="Times New Roman"/>
          <w:sz w:val="28"/>
          <w:szCs w:val="28"/>
        </w:rPr>
      </w:pPr>
      <w:r>
        <w:rPr>
          <w:rFonts w:ascii="Verdana" w:eastAsia="Times New Roman" w:hAnsi="Verdana" w:cs="Times New Roman"/>
          <w:sz w:val="28"/>
          <w:szCs w:val="28"/>
        </w:rPr>
        <w:t>Sonia Delaunay, “</w:t>
      </w:r>
      <w:r w:rsidR="0046063E">
        <w:rPr>
          <w:rFonts w:ascii="Verdana" w:eastAsia="Times New Roman" w:hAnsi="Verdana" w:cs="Times New Roman"/>
          <w:sz w:val="28"/>
          <w:szCs w:val="28"/>
        </w:rPr>
        <w:t xml:space="preserve">Baby </w:t>
      </w:r>
      <w:r>
        <w:rPr>
          <w:rFonts w:ascii="Verdana" w:eastAsia="Times New Roman" w:hAnsi="Verdana" w:cs="Times New Roman"/>
          <w:sz w:val="28"/>
          <w:szCs w:val="28"/>
        </w:rPr>
        <w:t>B</w:t>
      </w:r>
      <w:r w:rsidR="0046063E">
        <w:rPr>
          <w:rFonts w:ascii="Verdana" w:eastAsia="Times New Roman" w:hAnsi="Verdana" w:cs="Times New Roman"/>
          <w:sz w:val="28"/>
          <w:szCs w:val="28"/>
        </w:rPr>
        <w:t>lanket</w:t>
      </w:r>
      <w:r>
        <w:rPr>
          <w:rFonts w:ascii="Verdana" w:eastAsia="Times New Roman" w:hAnsi="Verdana" w:cs="Times New Roman"/>
          <w:sz w:val="28"/>
          <w:szCs w:val="28"/>
        </w:rPr>
        <w:t>”</w:t>
      </w:r>
    </w:p>
    <w:p w14:paraId="55009838" w14:textId="7447CF30" w:rsidR="00162B4A" w:rsidRPr="00972E4C" w:rsidRDefault="00162B4A" w:rsidP="00950DCC">
      <w:pPr>
        <w:spacing w:before="100" w:beforeAutospacing="1" w:after="100" w:afterAutospacing="1" w:line="240" w:lineRule="auto"/>
        <w:jc w:val="both"/>
        <w:rPr>
          <w:rFonts w:ascii="Verdana" w:eastAsia="Times New Roman" w:hAnsi="Verdana" w:cs="Times New Roman"/>
          <w:sz w:val="32"/>
          <w:szCs w:val="32"/>
        </w:rPr>
      </w:pPr>
      <w:r w:rsidRPr="00972E4C">
        <w:rPr>
          <w:rFonts w:ascii="Verdana" w:eastAsia="Times New Roman" w:hAnsi="Verdana" w:cs="Times New Roman"/>
          <w:sz w:val="32"/>
          <w:szCs w:val="32"/>
        </w:rPr>
        <w:lastRenderedPageBreak/>
        <w:t>At the outbreak of World War I, Sonia and Robert exiled themselves to the Iberian Peninsula. After the war, she opened a workshop in Madrid called Casa Sonia.  Delaunay sold the textiles, dresses, and home goods she designed in her shop.</w:t>
      </w:r>
    </w:p>
    <w:p w14:paraId="12DC7C2E" w14:textId="77777777" w:rsidR="00162B4A" w:rsidRDefault="00162B4A" w:rsidP="00950DCC">
      <w:pPr>
        <w:spacing w:before="100" w:beforeAutospacing="1" w:after="100" w:afterAutospacing="1" w:line="240" w:lineRule="auto"/>
        <w:jc w:val="both"/>
        <w:rPr>
          <w:rFonts w:ascii="Verdana" w:eastAsia="Times New Roman" w:hAnsi="Verdana" w:cs="Times New Roman"/>
          <w:sz w:val="32"/>
          <w:szCs w:val="32"/>
        </w:rPr>
      </w:pPr>
      <w:r w:rsidRPr="00972E4C">
        <w:rPr>
          <w:rFonts w:ascii="Verdana" w:eastAsia="Times New Roman" w:hAnsi="Verdana" w:cs="Times New Roman"/>
          <w:sz w:val="32"/>
          <w:szCs w:val="32"/>
        </w:rPr>
        <w:t xml:space="preserve">Delaunay became popular at a moment in which fashion was significantly changing for young European women. The First World War demanded that women enter the workforce, and as a result, their attire had to change to accommodate their new tasks. After the war was over, it was difficult to convince these women to return to the more restrictive dress of the 1900s and 1910s. Delaunay designed for the New Woman, who was more interested in freedom of movement and expression. </w:t>
      </w:r>
    </w:p>
    <w:p w14:paraId="32C78FCF" w14:textId="77777777" w:rsidR="00162B4A" w:rsidRDefault="00162B4A" w:rsidP="00162B4A">
      <w:pPr>
        <w:spacing w:before="100" w:beforeAutospacing="1" w:after="100" w:afterAutospacing="1" w:line="240" w:lineRule="auto"/>
        <w:rPr>
          <w:rFonts w:ascii="Verdana" w:eastAsia="Times New Roman" w:hAnsi="Verdana" w:cs="Times New Roman"/>
          <w:sz w:val="32"/>
          <w:szCs w:val="32"/>
        </w:rPr>
      </w:pPr>
    </w:p>
    <w:p w14:paraId="05A46EA8" w14:textId="77777777" w:rsidR="00162B4A" w:rsidRPr="00BA507B" w:rsidRDefault="00162B4A" w:rsidP="00B9419F">
      <w:pPr>
        <w:spacing w:before="100" w:beforeAutospacing="1" w:after="100" w:afterAutospacing="1" w:line="240" w:lineRule="auto"/>
        <w:jc w:val="center"/>
        <w:rPr>
          <w:rFonts w:ascii="Verdana" w:eastAsia="Times New Roman" w:hAnsi="Verdana" w:cs="Times New Roman"/>
          <w:sz w:val="28"/>
          <w:szCs w:val="28"/>
        </w:rPr>
      </w:pPr>
    </w:p>
    <w:p w14:paraId="30A50716" w14:textId="4308E6CC" w:rsidR="00B41AE7" w:rsidRDefault="0046740F" w:rsidP="00E7004D">
      <w:pPr>
        <w:spacing w:before="100" w:beforeAutospacing="1" w:after="100" w:afterAutospacing="1" w:line="240" w:lineRule="auto"/>
        <w:rPr>
          <w:rFonts w:ascii="Verdana" w:eastAsia="Times New Roman" w:hAnsi="Verdana" w:cs="Times New Roman"/>
          <w:sz w:val="28"/>
          <w:szCs w:val="28"/>
        </w:rPr>
      </w:pPr>
      <w:r>
        <w:rPr>
          <w:noProof/>
        </w:rPr>
        <w:drawing>
          <wp:inline distT="0" distB="0" distL="0" distR="0" wp14:anchorId="478AF202" wp14:editId="34A1F5F9">
            <wp:extent cx="5943600" cy="2489200"/>
            <wp:effectExtent l="0" t="0" r="0" b="6350"/>
            <wp:docPr id="5" name="Picture 5" descr="A picture containing text,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ress&#10;&#10;Description automatically generated"/>
                    <pic:cNvPicPr/>
                  </pic:nvPicPr>
                  <pic:blipFill>
                    <a:blip r:embed="rId6"/>
                    <a:stretch>
                      <a:fillRect/>
                    </a:stretch>
                  </pic:blipFill>
                  <pic:spPr>
                    <a:xfrm>
                      <a:off x="0" y="0"/>
                      <a:ext cx="5943600" cy="2489200"/>
                    </a:xfrm>
                    <a:prstGeom prst="rect">
                      <a:avLst/>
                    </a:prstGeom>
                  </pic:spPr>
                </pic:pic>
              </a:graphicData>
            </a:graphic>
          </wp:inline>
        </w:drawing>
      </w:r>
    </w:p>
    <w:p w14:paraId="39573748" w14:textId="74EBFE44" w:rsidR="00ED0EFF" w:rsidRDefault="00ED0EFF" w:rsidP="00972E4C">
      <w:pPr>
        <w:spacing w:before="100" w:beforeAutospacing="1" w:after="100" w:afterAutospacing="1" w:line="240" w:lineRule="auto"/>
        <w:jc w:val="center"/>
        <w:rPr>
          <w:rFonts w:ascii="Verdana" w:eastAsia="Times New Roman" w:hAnsi="Verdana" w:cs="Times New Roman"/>
          <w:sz w:val="28"/>
          <w:szCs w:val="28"/>
        </w:rPr>
      </w:pPr>
      <w:r>
        <w:rPr>
          <w:rFonts w:ascii="Verdana" w:eastAsia="Times New Roman" w:hAnsi="Verdana" w:cs="Times New Roman"/>
          <w:sz w:val="28"/>
          <w:szCs w:val="28"/>
        </w:rPr>
        <w:t>Women’s clothing at the start of WWI.</w:t>
      </w:r>
    </w:p>
    <w:p w14:paraId="1E84BD5C" w14:textId="51470E60" w:rsidR="00E140AA" w:rsidRDefault="00E140AA" w:rsidP="00E7004D">
      <w:pPr>
        <w:spacing w:before="100" w:beforeAutospacing="1" w:after="100" w:afterAutospacing="1" w:line="240" w:lineRule="auto"/>
        <w:rPr>
          <w:rFonts w:ascii="Verdana" w:eastAsia="Times New Roman" w:hAnsi="Verdana" w:cs="Times New Roman"/>
          <w:sz w:val="28"/>
          <w:szCs w:val="28"/>
        </w:rPr>
      </w:pPr>
      <w:r>
        <w:rPr>
          <w:noProof/>
        </w:rPr>
        <w:lastRenderedPageBreak/>
        <w:drawing>
          <wp:inline distT="0" distB="0" distL="0" distR="0" wp14:anchorId="2DFF4C1F" wp14:editId="36181389">
            <wp:extent cx="5713730" cy="2590165"/>
            <wp:effectExtent l="0" t="0" r="1270" b="635"/>
            <wp:docPr id="1" name="Picture 1" descr="World War I Changes Fashion - Recollection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War I Changes Fashion - Recollections Bl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730" cy="2590165"/>
                    </a:xfrm>
                    <a:prstGeom prst="rect">
                      <a:avLst/>
                    </a:prstGeom>
                    <a:noFill/>
                    <a:ln>
                      <a:noFill/>
                    </a:ln>
                  </pic:spPr>
                </pic:pic>
              </a:graphicData>
            </a:graphic>
          </wp:inline>
        </w:drawing>
      </w:r>
    </w:p>
    <w:p w14:paraId="11D0EABA" w14:textId="61792B50" w:rsidR="003F022B" w:rsidRDefault="00BA507B" w:rsidP="00BA507B">
      <w:pPr>
        <w:spacing w:before="100" w:beforeAutospacing="1" w:after="100" w:afterAutospacing="1" w:line="240" w:lineRule="auto"/>
        <w:jc w:val="center"/>
        <w:rPr>
          <w:rFonts w:ascii="Verdana" w:eastAsia="Times New Roman" w:hAnsi="Verdana" w:cs="Times New Roman"/>
          <w:sz w:val="32"/>
          <w:szCs w:val="32"/>
        </w:rPr>
      </w:pPr>
      <w:r w:rsidRPr="00972E4C">
        <w:rPr>
          <w:rFonts w:ascii="Verdana" w:eastAsia="Times New Roman" w:hAnsi="Verdana" w:cs="Times New Roman"/>
          <w:sz w:val="32"/>
          <w:szCs w:val="32"/>
        </w:rPr>
        <w:t>Examples of women’s work c</w:t>
      </w:r>
      <w:r w:rsidR="007C7E2B" w:rsidRPr="00972E4C">
        <w:rPr>
          <w:rFonts w:ascii="Verdana" w:eastAsia="Times New Roman" w:hAnsi="Verdana" w:cs="Times New Roman"/>
          <w:sz w:val="32"/>
          <w:szCs w:val="32"/>
        </w:rPr>
        <w:t>lothing</w:t>
      </w:r>
      <w:r w:rsidRPr="00972E4C">
        <w:rPr>
          <w:rFonts w:ascii="Verdana" w:eastAsia="Times New Roman" w:hAnsi="Verdana" w:cs="Times New Roman"/>
          <w:sz w:val="32"/>
          <w:szCs w:val="32"/>
        </w:rPr>
        <w:t xml:space="preserve"> during</w:t>
      </w:r>
      <w:r w:rsidR="007C7E2B" w:rsidRPr="00972E4C">
        <w:rPr>
          <w:rFonts w:ascii="Verdana" w:eastAsia="Times New Roman" w:hAnsi="Verdana" w:cs="Times New Roman"/>
          <w:sz w:val="32"/>
          <w:szCs w:val="32"/>
        </w:rPr>
        <w:t xml:space="preserve"> World War I.</w:t>
      </w:r>
    </w:p>
    <w:p w14:paraId="0196BAF6" w14:textId="77777777" w:rsidR="00BA72F5" w:rsidRDefault="00BA72F5" w:rsidP="00BA507B">
      <w:pPr>
        <w:spacing w:before="100" w:beforeAutospacing="1" w:after="100" w:afterAutospacing="1" w:line="240" w:lineRule="auto"/>
        <w:jc w:val="center"/>
        <w:rPr>
          <w:rFonts w:ascii="Verdana" w:eastAsia="Times New Roman" w:hAnsi="Verdana" w:cs="Times New Roman"/>
          <w:sz w:val="32"/>
          <w:szCs w:val="32"/>
        </w:rPr>
      </w:pPr>
    </w:p>
    <w:p w14:paraId="6CB3B1AA" w14:textId="77777777" w:rsidR="00972E4C" w:rsidRPr="00972E4C" w:rsidRDefault="00972E4C" w:rsidP="00BA507B">
      <w:pPr>
        <w:spacing w:before="100" w:beforeAutospacing="1" w:after="100" w:afterAutospacing="1" w:line="240" w:lineRule="auto"/>
        <w:jc w:val="center"/>
        <w:rPr>
          <w:rFonts w:ascii="Verdana" w:eastAsia="Times New Roman" w:hAnsi="Verdana" w:cs="Times New Roman"/>
          <w:sz w:val="32"/>
          <w:szCs w:val="32"/>
        </w:rPr>
      </w:pPr>
    </w:p>
    <w:p w14:paraId="47C462E1" w14:textId="274DAF96" w:rsidR="001720E6" w:rsidRDefault="001720E6" w:rsidP="00BA507B">
      <w:pPr>
        <w:spacing w:before="100" w:beforeAutospacing="1" w:after="100" w:afterAutospacing="1" w:line="240" w:lineRule="auto"/>
        <w:jc w:val="center"/>
        <w:rPr>
          <w:rFonts w:ascii="Verdana" w:eastAsia="Times New Roman" w:hAnsi="Verdana" w:cs="Times New Roman"/>
          <w:sz w:val="28"/>
          <w:szCs w:val="28"/>
        </w:rPr>
      </w:pPr>
      <w:r>
        <w:rPr>
          <w:noProof/>
        </w:rPr>
        <w:drawing>
          <wp:inline distT="0" distB="0" distL="0" distR="0" wp14:anchorId="6A55E2E8" wp14:editId="069D7B11">
            <wp:extent cx="5943600" cy="3573145"/>
            <wp:effectExtent l="0" t="0" r="0" b="8255"/>
            <wp:docPr id="3" name="Picture 3" descr="Sonia Delaunay garments in 1920s ~ vintage every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ia Delaunay garments in 1920s ~ vintage everyd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73145"/>
                    </a:xfrm>
                    <a:prstGeom prst="rect">
                      <a:avLst/>
                    </a:prstGeom>
                    <a:noFill/>
                    <a:ln>
                      <a:noFill/>
                    </a:ln>
                  </pic:spPr>
                </pic:pic>
              </a:graphicData>
            </a:graphic>
          </wp:inline>
        </w:drawing>
      </w:r>
    </w:p>
    <w:p w14:paraId="7467A97A" w14:textId="38E963BB" w:rsidR="00E140AA" w:rsidRPr="00E4168A" w:rsidRDefault="00972E4C" w:rsidP="00BA72F5">
      <w:pPr>
        <w:spacing w:before="100" w:beforeAutospacing="1" w:after="100" w:afterAutospacing="1" w:line="240" w:lineRule="auto"/>
        <w:jc w:val="center"/>
        <w:rPr>
          <w:rFonts w:ascii="Verdana" w:eastAsia="Times New Roman" w:hAnsi="Verdana" w:cs="Times New Roman"/>
          <w:sz w:val="28"/>
          <w:szCs w:val="28"/>
        </w:rPr>
      </w:pPr>
      <w:r w:rsidRPr="00972E4C">
        <w:rPr>
          <w:rFonts w:ascii="Verdana" w:eastAsia="Times New Roman" w:hAnsi="Verdana" w:cs="Times New Roman"/>
          <w:sz w:val="32"/>
          <w:szCs w:val="32"/>
        </w:rPr>
        <w:t>Delaunay’s designs for women’s clothing after WWI.</w:t>
      </w:r>
    </w:p>
    <w:p w14:paraId="503A54D4" w14:textId="7DDE4EBA" w:rsidR="00EC56D2" w:rsidRDefault="00637733" w:rsidP="00EC56D2">
      <w:pPr>
        <w:spacing w:before="100" w:beforeAutospacing="1" w:after="100" w:afterAutospacing="1" w:line="240" w:lineRule="auto"/>
        <w:rPr>
          <w:rFonts w:ascii="Verdana" w:hAnsi="Verdana"/>
          <w:sz w:val="32"/>
          <w:szCs w:val="32"/>
        </w:rPr>
      </w:pPr>
      <w:r w:rsidRPr="00BA72F5">
        <w:rPr>
          <w:rFonts w:ascii="Verdana" w:eastAsia="Times New Roman" w:hAnsi="Verdana" w:cs="Times New Roman"/>
          <w:sz w:val="32"/>
          <w:szCs w:val="32"/>
        </w:rPr>
        <w:lastRenderedPageBreak/>
        <w:t xml:space="preserve">Delaunay also designed costumes </w:t>
      </w:r>
      <w:r w:rsidR="00FF1DAB">
        <w:rPr>
          <w:rFonts w:ascii="Verdana" w:eastAsia="Times New Roman" w:hAnsi="Verdana" w:cs="Times New Roman"/>
          <w:sz w:val="32"/>
          <w:szCs w:val="32"/>
        </w:rPr>
        <w:t>for</w:t>
      </w:r>
      <w:r w:rsidRPr="00BA72F5">
        <w:rPr>
          <w:rFonts w:ascii="Verdana" w:eastAsia="Times New Roman" w:hAnsi="Verdana" w:cs="Times New Roman"/>
          <w:sz w:val="32"/>
          <w:szCs w:val="32"/>
        </w:rPr>
        <w:t xml:space="preserve"> many stage productions.  Sonia Delaunay’s contribution to French art and design was acknowledged by the French government in 1975 when she was named an officer of the Legion </w:t>
      </w:r>
      <w:proofErr w:type="spellStart"/>
      <w:r w:rsidRPr="00BA72F5">
        <w:rPr>
          <w:rFonts w:ascii="Verdana" w:eastAsia="Times New Roman" w:hAnsi="Verdana" w:cs="Times New Roman"/>
          <w:sz w:val="32"/>
          <w:szCs w:val="32"/>
        </w:rPr>
        <w:t>d’Honneur</w:t>
      </w:r>
      <w:proofErr w:type="spellEnd"/>
      <w:r w:rsidRPr="00BA72F5">
        <w:rPr>
          <w:rFonts w:ascii="Verdana" w:eastAsia="Times New Roman" w:hAnsi="Verdana" w:cs="Times New Roman"/>
          <w:sz w:val="32"/>
          <w:szCs w:val="32"/>
        </w:rPr>
        <w:t xml:space="preserve">, the highest merit awarded to French civilians.  </w:t>
      </w:r>
    </w:p>
    <w:p w14:paraId="7687DF14" w14:textId="65708850" w:rsidR="002D204F" w:rsidRPr="0014217A" w:rsidRDefault="00EC56D2" w:rsidP="007A3A1C">
      <w:pPr>
        <w:jc w:val="center"/>
        <w:rPr>
          <w:sz w:val="32"/>
          <w:szCs w:val="32"/>
        </w:rPr>
      </w:pPr>
      <w:r>
        <w:rPr>
          <w:noProof/>
        </w:rPr>
        <w:drawing>
          <wp:inline distT="0" distB="0" distL="0" distR="0" wp14:anchorId="06415779" wp14:editId="27A0D5FF">
            <wp:extent cx="4828365" cy="6396037"/>
            <wp:effectExtent l="0" t="0" r="0" b="5080"/>
            <wp:docPr id="16" name="Picture 16" descr="Sonia Delaunay, ‘&quot;Petite automne&quot;’, 1938/1971 | So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ia Delaunay, ‘&quot;Petite automne&quot;’, 1938/1971 | Soni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790" cy="6457536"/>
                    </a:xfrm>
                    <a:prstGeom prst="rect">
                      <a:avLst/>
                    </a:prstGeom>
                    <a:noFill/>
                    <a:ln>
                      <a:noFill/>
                    </a:ln>
                  </pic:spPr>
                </pic:pic>
              </a:graphicData>
            </a:graphic>
          </wp:inline>
        </w:drawing>
      </w:r>
    </w:p>
    <w:p w14:paraId="3DC15466" w14:textId="4AD59C82" w:rsidR="004859D8" w:rsidRDefault="00950DCC" w:rsidP="00950DCC">
      <w:pPr>
        <w:jc w:val="center"/>
      </w:pPr>
      <w:r w:rsidRPr="00951EBF">
        <w:rPr>
          <w:rFonts w:ascii="Verdana" w:hAnsi="Verdana"/>
          <w:sz w:val="24"/>
          <w:szCs w:val="24"/>
        </w:rPr>
        <w:t>“Petite Automne”, 1939/1971)</w:t>
      </w:r>
    </w:p>
    <w:sectPr w:rsidR="004859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482"/>
    <w:rsid w:val="0001077E"/>
    <w:rsid w:val="0002763B"/>
    <w:rsid w:val="000B5014"/>
    <w:rsid w:val="000D048B"/>
    <w:rsid w:val="000D2F69"/>
    <w:rsid w:val="000F38CB"/>
    <w:rsid w:val="000F688B"/>
    <w:rsid w:val="0010097A"/>
    <w:rsid w:val="0013349F"/>
    <w:rsid w:val="0014217A"/>
    <w:rsid w:val="0015704F"/>
    <w:rsid w:val="00162B4A"/>
    <w:rsid w:val="001720E6"/>
    <w:rsid w:val="001746C7"/>
    <w:rsid w:val="0017713A"/>
    <w:rsid w:val="001F25CD"/>
    <w:rsid w:val="00214CC7"/>
    <w:rsid w:val="00237577"/>
    <w:rsid w:val="00277124"/>
    <w:rsid w:val="002B2119"/>
    <w:rsid w:val="002D204F"/>
    <w:rsid w:val="0031105E"/>
    <w:rsid w:val="003F022B"/>
    <w:rsid w:val="00401DC3"/>
    <w:rsid w:val="004140AC"/>
    <w:rsid w:val="004332AF"/>
    <w:rsid w:val="0046063E"/>
    <w:rsid w:val="0046740F"/>
    <w:rsid w:val="004859D8"/>
    <w:rsid w:val="004F4C0E"/>
    <w:rsid w:val="005451B2"/>
    <w:rsid w:val="005D487A"/>
    <w:rsid w:val="005E2DC6"/>
    <w:rsid w:val="006042DF"/>
    <w:rsid w:val="00605388"/>
    <w:rsid w:val="00621F7B"/>
    <w:rsid w:val="00637733"/>
    <w:rsid w:val="00691103"/>
    <w:rsid w:val="006B11CD"/>
    <w:rsid w:val="006E0FFC"/>
    <w:rsid w:val="007512D3"/>
    <w:rsid w:val="00775145"/>
    <w:rsid w:val="007A022E"/>
    <w:rsid w:val="007A3A1C"/>
    <w:rsid w:val="007A3C6B"/>
    <w:rsid w:val="007C7E2B"/>
    <w:rsid w:val="007E57A7"/>
    <w:rsid w:val="00806A78"/>
    <w:rsid w:val="00884FF2"/>
    <w:rsid w:val="008933A6"/>
    <w:rsid w:val="0089383F"/>
    <w:rsid w:val="008B14F0"/>
    <w:rsid w:val="008D77A7"/>
    <w:rsid w:val="00950DCC"/>
    <w:rsid w:val="00972E4C"/>
    <w:rsid w:val="009D2A5D"/>
    <w:rsid w:val="00A12029"/>
    <w:rsid w:val="00A236B1"/>
    <w:rsid w:val="00A40C0A"/>
    <w:rsid w:val="00A41E70"/>
    <w:rsid w:val="00A853DF"/>
    <w:rsid w:val="00B40F9D"/>
    <w:rsid w:val="00B41AE7"/>
    <w:rsid w:val="00B72FEB"/>
    <w:rsid w:val="00B9419F"/>
    <w:rsid w:val="00BA507B"/>
    <w:rsid w:val="00BA72F5"/>
    <w:rsid w:val="00BC2027"/>
    <w:rsid w:val="00BD65D0"/>
    <w:rsid w:val="00BE0C23"/>
    <w:rsid w:val="00BF1729"/>
    <w:rsid w:val="00BF645B"/>
    <w:rsid w:val="00C225B0"/>
    <w:rsid w:val="00C73909"/>
    <w:rsid w:val="00CE403B"/>
    <w:rsid w:val="00D10C43"/>
    <w:rsid w:val="00D16FDC"/>
    <w:rsid w:val="00D61466"/>
    <w:rsid w:val="00D745B2"/>
    <w:rsid w:val="00DF2017"/>
    <w:rsid w:val="00DF7FF5"/>
    <w:rsid w:val="00E140AA"/>
    <w:rsid w:val="00E4168A"/>
    <w:rsid w:val="00E5446D"/>
    <w:rsid w:val="00E7004D"/>
    <w:rsid w:val="00EC56D2"/>
    <w:rsid w:val="00ED07BD"/>
    <w:rsid w:val="00ED0EFF"/>
    <w:rsid w:val="00ED6092"/>
    <w:rsid w:val="00EF2CC5"/>
    <w:rsid w:val="00F032AD"/>
    <w:rsid w:val="00F73777"/>
    <w:rsid w:val="00F92482"/>
    <w:rsid w:val="00FF1DAB"/>
    <w:rsid w:val="00FF3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F4596"/>
  <w15:chartTrackingRefBased/>
  <w15:docId w15:val="{25EF73C0-1369-4E10-B0B6-62B3C095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4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s-medium-font-size">
    <w:name w:val="has-medium-font-size"/>
    <w:basedOn w:val="Normal"/>
    <w:rsid w:val="002D204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D20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224">
      <w:bodyDiv w:val="1"/>
      <w:marLeft w:val="0"/>
      <w:marRight w:val="0"/>
      <w:marTop w:val="0"/>
      <w:marBottom w:val="0"/>
      <w:divBdr>
        <w:top w:val="none" w:sz="0" w:space="0" w:color="auto"/>
        <w:left w:val="none" w:sz="0" w:space="0" w:color="auto"/>
        <w:bottom w:val="none" w:sz="0" w:space="0" w:color="auto"/>
        <w:right w:val="none" w:sz="0" w:space="0" w:color="auto"/>
      </w:divBdr>
      <w:divsChild>
        <w:div w:id="69468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TotalTime>
  <Pages>5</Pages>
  <Words>334</Words>
  <Characters>1906</Characters>
  <Application>Microsoft Office Word</Application>
  <DocSecurity>0</DocSecurity>
  <Lines>15</Lines>
  <Paragraphs>4</Paragraphs>
  <ScaleCrop>false</ScaleCrop>
  <Company/>
  <LinksUpToDate>false</LinksUpToDate>
  <CharactersWithSpaces>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Crawford</dc:creator>
  <cp:keywords/>
  <dc:description/>
  <cp:lastModifiedBy>Julie Crawford</cp:lastModifiedBy>
  <cp:revision>94</cp:revision>
  <dcterms:created xsi:type="dcterms:W3CDTF">2022-08-28T03:30:00Z</dcterms:created>
  <dcterms:modified xsi:type="dcterms:W3CDTF">2023-08-22T04:10:00Z</dcterms:modified>
</cp:coreProperties>
</file>