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0657" w:rsidRPr="00B90657" w:rsidRDefault="00B90657" w:rsidP="00B90657">
      <w:pPr>
        <w:spacing w:before="260" w:after="260" w:line="240" w:lineRule="auto"/>
        <w:jc w:val="center"/>
        <w:rPr>
          <w:rFonts w:ascii="Times New Roman" w:eastAsia="Times New Roman" w:hAnsi="Times New Roman" w:cs="Times New Roman"/>
          <w:sz w:val="24"/>
          <w:szCs w:val="24"/>
        </w:rPr>
      </w:pPr>
      <w:r w:rsidRPr="00B90657">
        <w:rPr>
          <w:rFonts w:ascii="Calibri" w:eastAsia="Times New Roman" w:hAnsi="Calibri" w:cs="Calibri"/>
          <w:b/>
          <w:bCs/>
          <w:color w:val="000000"/>
          <w:sz w:val="32"/>
          <w:szCs w:val="32"/>
        </w:rPr>
        <w:t>EXTENDED CARE RATES</w:t>
      </w:r>
    </w:p>
    <w:p w:rsidR="00B90657" w:rsidRPr="00B90657" w:rsidRDefault="00B90657" w:rsidP="00B90657">
      <w:pPr>
        <w:spacing w:before="260" w:after="260" w:line="240" w:lineRule="auto"/>
        <w:jc w:val="center"/>
        <w:rPr>
          <w:rFonts w:ascii="Times New Roman" w:eastAsia="Times New Roman" w:hAnsi="Times New Roman" w:cs="Times New Roman"/>
          <w:sz w:val="24"/>
          <w:szCs w:val="24"/>
        </w:rPr>
      </w:pPr>
      <w:r w:rsidRPr="00B90657">
        <w:rPr>
          <w:rFonts w:ascii="Calibri" w:eastAsia="Times New Roman" w:hAnsi="Calibri" w:cs="Calibri"/>
          <w:b/>
          <w:bCs/>
          <w:color w:val="000000"/>
          <w:sz w:val="32"/>
          <w:szCs w:val="32"/>
        </w:rPr>
        <w:t>Monthly, Per Semester, Yearly Rates</w:t>
      </w:r>
    </w:p>
    <w:p w:rsidR="00B90657" w:rsidRPr="00B90657" w:rsidRDefault="00B90657" w:rsidP="00B90657">
      <w:pPr>
        <w:spacing w:before="260" w:after="260" w:line="240" w:lineRule="auto"/>
        <w:jc w:val="center"/>
        <w:rPr>
          <w:rFonts w:ascii="Times New Roman" w:eastAsia="Times New Roman" w:hAnsi="Times New Roman" w:cs="Times New Roman"/>
          <w:sz w:val="24"/>
          <w:szCs w:val="24"/>
        </w:rPr>
      </w:pPr>
      <w:r w:rsidRPr="00B90657">
        <w:rPr>
          <w:rFonts w:ascii="Calibri" w:eastAsia="Times New Roman" w:hAnsi="Calibri" w:cs="Calibri"/>
          <w:b/>
          <w:bCs/>
          <w:color w:val="000000"/>
          <w:sz w:val="32"/>
          <w:szCs w:val="32"/>
        </w:rPr>
        <w:t>2024/2025</w:t>
      </w:r>
    </w:p>
    <w:p w:rsidR="00B90657" w:rsidRPr="00B90657" w:rsidRDefault="00B90657" w:rsidP="00B90657">
      <w:pPr>
        <w:spacing w:before="260" w:after="260" w:line="240" w:lineRule="auto"/>
        <w:rPr>
          <w:rFonts w:ascii="Times New Roman" w:eastAsia="Times New Roman" w:hAnsi="Times New Roman" w:cs="Times New Roman"/>
          <w:sz w:val="24"/>
          <w:szCs w:val="24"/>
        </w:rPr>
      </w:pPr>
      <w:r w:rsidRPr="00B90657">
        <w:rPr>
          <w:rFonts w:ascii="Calibri" w:eastAsia="Times New Roman" w:hAnsi="Calibri" w:cs="Calibri"/>
          <w:color w:val="000000"/>
        </w:rPr>
        <w:t xml:space="preserve">The Extended Care program is a benefit offered at the school for parents who need child care assistance during the work week.  </w:t>
      </w:r>
      <w:r w:rsidRPr="00B90657">
        <w:rPr>
          <w:rFonts w:ascii="Calibri" w:eastAsia="Times New Roman" w:hAnsi="Calibri" w:cs="Calibri"/>
          <w:b/>
          <w:bCs/>
          <w:color w:val="000000"/>
        </w:rPr>
        <w:t xml:space="preserve">All students using </w:t>
      </w:r>
      <w:proofErr w:type="gramStart"/>
      <w:r w:rsidRPr="00B90657">
        <w:rPr>
          <w:rFonts w:ascii="Calibri" w:eastAsia="Times New Roman" w:hAnsi="Calibri" w:cs="Calibri"/>
          <w:b/>
          <w:bCs/>
          <w:color w:val="000000"/>
        </w:rPr>
        <w:t>Before</w:t>
      </w:r>
      <w:proofErr w:type="gramEnd"/>
      <w:r w:rsidRPr="00B90657">
        <w:rPr>
          <w:rFonts w:ascii="Calibri" w:eastAsia="Times New Roman" w:hAnsi="Calibri" w:cs="Calibri"/>
          <w:b/>
          <w:bCs/>
          <w:color w:val="000000"/>
        </w:rPr>
        <w:t xml:space="preserve"> and/or After Care must be registered by completing the Extended Care Application Form.  </w:t>
      </w:r>
      <w:r w:rsidRPr="00B90657">
        <w:rPr>
          <w:rFonts w:ascii="Calibri" w:eastAsia="Times New Roman" w:hAnsi="Calibri" w:cs="Calibri"/>
          <w:color w:val="000000"/>
        </w:rPr>
        <w:t>Forms are available online and should be returned to the school office prior to the child’s first day at Extended Care.</w:t>
      </w:r>
    </w:p>
    <w:p w:rsidR="00B90657" w:rsidRPr="00B90657" w:rsidRDefault="00B90657" w:rsidP="00B90657">
      <w:pPr>
        <w:spacing w:before="260" w:after="260" w:line="240" w:lineRule="auto"/>
        <w:rPr>
          <w:rFonts w:ascii="Times New Roman" w:eastAsia="Times New Roman" w:hAnsi="Times New Roman" w:cs="Times New Roman"/>
          <w:sz w:val="24"/>
          <w:szCs w:val="24"/>
        </w:rPr>
      </w:pPr>
      <w:r w:rsidRPr="00B90657">
        <w:rPr>
          <w:rFonts w:ascii="Calibri" w:eastAsia="Times New Roman" w:hAnsi="Calibri" w:cs="Calibri"/>
          <w:color w:val="000000"/>
        </w:rPr>
        <w:t>Before care is offered beginning at 7:00 a.m. through 8:15 a.m.  After care is offered beginning immediately a</w:t>
      </w:r>
      <w:r w:rsidR="003E6777">
        <w:rPr>
          <w:rFonts w:ascii="Calibri" w:eastAsia="Times New Roman" w:hAnsi="Calibri" w:cs="Calibri"/>
          <w:color w:val="000000"/>
        </w:rPr>
        <w:t>fter school at 3:15 p.m. until 5</w:t>
      </w:r>
      <w:r w:rsidR="00A70DB5">
        <w:rPr>
          <w:rFonts w:ascii="Calibri" w:eastAsia="Times New Roman" w:hAnsi="Calibri" w:cs="Calibri"/>
          <w:color w:val="000000"/>
        </w:rPr>
        <w:t>:30</w:t>
      </w:r>
      <w:bookmarkStart w:id="0" w:name="_GoBack"/>
      <w:bookmarkEnd w:id="0"/>
      <w:r w:rsidRPr="00B90657">
        <w:rPr>
          <w:rFonts w:ascii="Calibri" w:eastAsia="Times New Roman" w:hAnsi="Calibri" w:cs="Calibri"/>
          <w:color w:val="000000"/>
        </w:rPr>
        <w:t xml:space="preserve"> p.m.  Students may be dropped off and picked up by the cafeteria.  During program hours, students are allowed to work on homework, read, do crafts, and play outside in good weather.  Students participating in after school activities in the building may leave the before and after care program, with parental permission.</w:t>
      </w:r>
    </w:p>
    <w:p w:rsidR="00B90657" w:rsidRPr="00B90657" w:rsidRDefault="00B90657" w:rsidP="00B90657">
      <w:pPr>
        <w:spacing w:after="0" w:line="240" w:lineRule="auto"/>
        <w:rPr>
          <w:rFonts w:ascii="Times New Roman" w:eastAsia="Times New Roman" w:hAnsi="Times New Roman" w:cs="Times New Roman"/>
          <w:sz w:val="24"/>
          <w:szCs w:val="24"/>
        </w:rPr>
      </w:pPr>
    </w:p>
    <w:p w:rsidR="00B90657" w:rsidRPr="00B90657" w:rsidRDefault="00B90657" w:rsidP="00F7001A">
      <w:pPr>
        <w:spacing w:before="260" w:after="120" w:line="0" w:lineRule="auto"/>
        <w:rPr>
          <w:rFonts w:ascii="Times New Roman" w:eastAsia="Times New Roman" w:hAnsi="Times New Roman" w:cs="Times New Roman"/>
          <w:sz w:val="24"/>
          <w:szCs w:val="24"/>
        </w:rPr>
      </w:pPr>
      <w:r w:rsidRPr="00B90657">
        <w:rPr>
          <w:rFonts w:ascii="Calibri" w:eastAsia="Times New Roman" w:hAnsi="Calibri" w:cs="Calibri"/>
          <w:b/>
          <w:bCs/>
          <w:color w:val="000000"/>
          <w:u w:val="single"/>
        </w:rPr>
        <w:t>Full Time – Before care AND After care:</w:t>
      </w:r>
    </w:p>
    <w:p w:rsidR="00B90657" w:rsidRPr="00B90657" w:rsidRDefault="00B90657" w:rsidP="00F7001A">
      <w:pPr>
        <w:spacing w:before="260" w:after="120" w:line="0" w:lineRule="auto"/>
        <w:ind w:left="2160" w:firstLine="720"/>
        <w:rPr>
          <w:rFonts w:ascii="Times New Roman" w:eastAsia="Times New Roman" w:hAnsi="Times New Roman" w:cs="Times New Roman"/>
          <w:sz w:val="24"/>
          <w:szCs w:val="24"/>
        </w:rPr>
      </w:pPr>
      <w:r w:rsidRPr="00B90657">
        <w:rPr>
          <w:rFonts w:ascii="Calibri" w:eastAsia="Times New Roman" w:hAnsi="Calibri" w:cs="Calibri"/>
          <w:color w:val="000000"/>
          <w:u w:val="single"/>
        </w:rPr>
        <w:t>Monthly (9)</w:t>
      </w:r>
      <w:r w:rsidRPr="00B90657">
        <w:rPr>
          <w:rFonts w:ascii="Calibri" w:eastAsia="Times New Roman" w:hAnsi="Calibri" w:cs="Calibri"/>
          <w:color w:val="000000"/>
        </w:rPr>
        <w:t xml:space="preserve">             </w:t>
      </w:r>
      <w:r w:rsidRPr="00B90657">
        <w:rPr>
          <w:rFonts w:ascii="Calibri" w:eastAsia="Times New Roman" w:hAnsi="Calibri" w:cs="Calibri"/>
          <w:color w:val="000000"/>
        </w:rPr>
        <w:tab/>
      </w:r>
      <w:r w:rsidRPr="00B90657">
        <w:rPr>
          <w:rFonts w:ascii="Calibri" w:eastAsia="Times New Roman" w:hAnsi="Calibri" w:cs="Calibri"/>
          <w:color w:val="000000"/>
          <w:u w:val="single"/>
        </w:rPr>
        <w:t xml:space="preserve">Yearly </w:t>
      </w:r>
      <w:r w:rsidRPr="00B90657">
        <w:rPr>
          <w:rFonts w:ascii="Calibri" w:eastAsia="Times New Roman" w:hAnsi="Calibri" w:cs="Calibri"/>
          <w:color w:val="000000"/>
        </w:rPr>
        <w:t>      </w:t>
      </w:r>
      <w:r w:rsidRPr="00B90657">
        <w:rPr>
          <w:rFonts w:ascii="Calibri" w:eastAsia="Times New Roman" w:hAnsi="Calibri" w:cs="Calibri"/>
          <w:color w:val="000000"/>
        </w:rPr>
        <w:tab/>
        <w:t xml:space="preserve">        </w:t>
      </w:r>
      <w:r w:rsidRPr="00B90657">
        <w:rPr>
          <w:rFonts w:ascii="Calibri" w:eastAsia="Times New Roman" w:hAnsi="Calibri" w:cs="Calibri"/>
          <w:color w:val="000000"/>
        </w:rPr>
        <w:tab/>
        <w:t>   </w:t>
      </w:r>
    </w:p>
    <w:p w:rsidR="00B90657" w:rsidRPr="00B90657" w:rsidRDefault="00B90657" w:rsidP="00F7001A">
      <w:pPr>
        <w:spacing w:before="260" w:after="120" w:line="0" w:lineRule="auto"/>
        <w:rPr>
          <w:rFonts w:ascii="Times New Roman" w:eastAsia="Times New Roman" w:hAnsi="Times New Roman" w:cs="Times New Roman"/>
          <w:sz w:val="24"/>
          <w:szCs w:val="24"/>
        </w:rPr>
      </w:pPr>
      <w:r w:rsidRPr="00B90657">
        <w:rPr>
          <w:rFonts w:ascii="Calibri" w:eastAsia="Times New Roman" w:hAnsi="Calibri" w:cs="Calibri"/>
          <w:color w:val="000000"/>
        </w:rPr>
        <w:t xml:space="preserve">1 child                                    </w:t>
      </w:r>
      <w:r w:rsidRPr="00B90657">
        <w:rPr>
          <w:rFonts w:ascii="Calibri" w:eastAsia="Times New Roman" w:hAnsi="Calibri" w:cs="Calibri"/>
          <w:color w:val="000000"/>
        </w:rPr>
        <w:tab/>
        <w:t xml:space="preserve">$260                        </w:t>
      </w:r>
      <w:r w:rsidRPr="00B90657">
        <w:rPr>
          <w:rFonts w:ascii="Calibri" w:eastAsia="Times New Roman" w:hAnsi="Calibri" w:cs="Calibri"/>
          <w:color w:val="000000"/>
        </w:rPr>
        <w:tab/>
        <w:t>$2,340</w:t>
      </w:r>
    </w:p>
    <w:p w:rsidR="00B90657" w:rsidRPr="00B90657" w:rsidRDefault="00B90657" w:rsidP="00F7001A">
      <w:pPr>
        <w:spacing w:before="260" w:after="120" w:line="0" w:lineRule="auto"/>
        <w:rPr>
          <w:rFonts w:ascii="Times New Roman" w:eastAsia="Times New Roman" w:hAnsi="Times New Roman" w:cs="Times New Roman"/>
          <w:sz w:val="24"/>
          <w:szCs w:val="24"/>
        </w:rPr>
      </w:pPr>
      <w:r w:rsidRPr="00B90657">
        <w:rPr>
          <w:rFonts w:ascii="Calibri" w:eastAsia="Times New Roman" w:hAnsi="Calibri" w:cs="Calibri"/>
          <w:color w:val="000000"/>
        </w:rPr>
        <w:t>Each additional Child is $185 per child, per month</w:t>
      </w:r>
    </w:p>
    <w:p w:rsidR="00B90657" w:rsidRPr="00B90657" w:rsidRDefault="00B90657" w:rsidP="00F7001A">
      <w:pPr>
        <w:spacing w:after="120" w:line="240" w:lineRule="auto"/>
        <w:rPr>
          <w:rFonts w:ascii="Times New Roman" w:eastAsia="Times New Roman" w:hAnsi="Times New Roman" w:cs="Times New Roman"/>
          <w:sz w:val="24"/>
          <w:szCs w:val="24"/>
        </w:rPr>
      </w:pPr>
    </w:p>
    <w:p w:rsidR="00B90657" w:rsidRPr="00B90657" w:rsidRDefault="00B90657" w:rsidP="00F7001A">
      <w:pPr>
        <w:spacing w:before="260" w:after="120" w:line="0" w:lineRule="auto"/>
        <w:rPr>
          <w:rFonts w:ascii="Times New Roman" w:eastAsia="Times New Roman" w:hAnsi="Times New Roman" w:cs="Times New Roman"/>
          <w:sz w:val="24"/>
          <w:szCs w:val="24"/>
        </w:rPr>
      </w:pPr>
      <w:r w:rsidRPr="00B90657">
        <w:rPr>
          <w:rFonts w:ascii="Calibri" w:eastAsia="Times New Roman" w:hAnsi="Calibri" w:cs="Calibri"/>
          <w:b/>
          <w:bCs/>
          <w:color w:val="000000"/>
          <w:u w:val="single"/>
        </w:rPr>
        <w:t>Before care only (7:00am to 8:15am)</w:t>
      </w:r>
    </w:p>
    <w:p w:rsidR="00B90657" w:rsidRPr="00B90657" w:rsidRDefault="00B90657" w:rsidP="00F7001A">
      <w:pPr>
        <w:spacing w:before="260" w:after="120" w:line="0" w:lineRule="auto"/>
        <w:rPr>
          <w:rFonts w:ascii="Times New Roman" w:eastAsia="Times New Roman" w:hAnsi="Times New Roman" w:cs="Times New Roman"/>
          <w:sz w:val="24"/>
          <w:szCs w:val="24"/>
        </w:rPr>
      </w:pPr>
      <w:r w:rsidRPr="00B90657">
        <w:rPr>
          <w:rFonts w:ascii="Calibri" w:eastAsia="Times New Roman" w:hAnsi="Calibri" w:cs="Calibri"/>
          <w:color w:val="000000"/>
        </w:rPr>
        <w:t>                                               </w:t>
      </w:r>
      <w:r w:rsidRPr="00B90657">
        <w:rPr>
          <w:rFonts w:ascii="Calibri" w:eastAsia="Times New Roman" w:hAnsi="Calibri" w:cs="Calibri"/>
          <w:color w:val="000000"/>
        </w:rPr>
        <w:tab/>
      </w:r>
      <w:r w:rsidRPr="00B90657">
        <w:rPr>
          <w:rFonts w:ascii="Calibri" w:eastAsia="Times New Roman" w:hAnsi="Calibri" w:cs="Calibri"/>
          <w:color w:val="000000"/>
          <w:u w:val="single"/>
        </w:rPr>
        <w:t>Monthly (9)</w:t>
      </w:r>
      <w:r w:rsidRPr="00B90657">
        <w:rPr>
          <w:rFonts w:ascii="Calibri" w:eastAsia="Times New Roman" w:hAnsi="Calibri" w:cs="Calibri"/>
          <w:color w:val="000000"/>
        </w:rPr>
        <w:t xml:space="preserve">             </w:t>
      </w:r>
      <w:r w:rsidRPr="00B90657">
        <w:rPr>
          <w:rFonts w:ascii="Calibri" w:eastAsia="Times New Roman" w:hAnsi="Calibri" w:cs="Calibri"/>
          <w:color w:val="000000"/>
        </w:rPr>
        <w:tab/>
      </w:r>
      <w:r w:rsidRPr="00B90657">
        <w:rPr>
          <w:rFonts w:ascii="Calibri" w:eastAsia="Times New Roman" w:hAnsi="Calibri" w:cs="Calibri"/>
          <w:color w:val="000000"/>
          <w:u w:val="single"/>
        </w:rPr>
        <w:t>Yearly</w:t>
      </w:r>
    </w:p>
    <w:p w:rsidR="00B90657" w:rsidRPr="00B90657" w:rsidRDefault="00B90657" w:rsidP="00F7001A">
      <w:pPr>
        <w:spacing w:before="260" w:after="120" w:line="0" w:lineRule="auto"/>
        <w:rPr>
          <w:rFonts w:ascii="Times New Roman" w:eastAsia="Times New Roman" w:hAnsi="Times New Roman" w:cs="Times New Roman"/>
          <w:sz w:val="24"/>
          <w:szCs w:val="24"/>
        </w:rPr>
      </w:pPr>
      <w:r w:rsidRPr="00B90657">
        <w:rPr>
          <w:rFonts w:ascii="Calibri" w:eastAsia="Times New Roman" w:hAnsi="Calibri" w:cs="Calibri"/>
          <w:color w:val="000000"/>
        </w:rPr>
        <w:t xml:space="preserve">1 child                                    </w:t>
      </w:r>
      <w:r w:rsidRPr="00B90657">
        <w:rPr>
          <w:rFonts w:ascii="Calibri" w:eastAsia="Times New Roman" w:hAnsi="Calibri" w:cs="Calibri"/>
          <w:color w:val="000000"/>
        </w:rPr>
        <w:tab/>
        <w:t xml:space="preserve">$125                        </w:t>
      </w:r>
      <w:r w:rsidRPr="00B90657">
        <w:rPr>
          <w:rFonts w:ascii="Calibri" w:eastAsia="Times New Roman" w:hAnsi="Calibri" w:cs="Calibri"/>
          <w:color w:val="000000"/>
        </w:rPr>
        <w:tab/>
        <w:t>$1,125</w:t>
      </w:r>
    </w:p>
    <w:p w:rsidR="00B90657" w:rsidRPr="00B90657" w:rsidRDefault="00B90657" w:rsidP="00F7001A">
      <w:pPr>
        <w:spacing w:before="260" w:after="120" w:line="0" w:lineRule="auto"/>
        <w:rPr>
          <w:rFonts w:ascii="Times New Roman" w:eastAsia="Times New Roman" w:hAnsi="Times New Roman" w:cs="Times New Roman"/>
          <w:sz w:val="24"/>
          <w:szCs w:val="24"/>
        </w:rPr>
      </w:pPr>
      <w:r w:rsidRPr="00B90657">
        <w:rPr>
          <w:rFonts w:ascii="Calibri" w:eastAsia="Times New Roman" w:hAnsi="Calibri" w:cs="Calibri"/>
          <w:color w:val="000000"/>
        </w:rPr>
        <w:t>Each additional child is $85 per child, per month</w:t>
      </w:r>
    </w:p>
    <w:p w:rsidR="00B90657" w:rsidRPr="00B90657" w:rsidRDefault="00B90657" w:rsidP="00F7001A">
      <w:pPr>
        <w:spacing w:after="120" w:line="240" w:lineRule="auto"/>
        <w:rPr>
          <w:rFonts w:ascii="Times New Roman" w:eastAsia="Times New Roman" w:hAnsi="Times New Roman" w:cs="Times New Roman"/>
          <w:sz w:val="24"/>
          <w:szCs w:val="24"/>
        </w:rPr>
      </w:pPr>
    </w:p>
    <w:p w:rsidR="00B90657" w:rsidRPr="00B90657" w:rsidRDefault="00B90657" w:rsidP="00F7001A">
      <w:pPr>
        <w:spacing w:before="260" w:after="120" w:line="0" w:lineRule="auto"/>
        <w:rPr>
          <w:rFonts w:ascii="Times New Roman" w:eastAsia="Times New Roman" w:hAnsi="Times New Roman" w:cs="Times New Roman"/>
          <w:sz w:val="24"/>
          <w:szCs w:val="24"/>
        </w:rPr>
      </w:pPr>
      <w:r w:rsidRPr="00B90657">
        <w:rPr>
          <w:rFonts w:ascii="Calibri" w:eastAsia="Times New Roman" w:hAnsi="Calibri" w:cs="Calibri"/>
          <w:b/>
          <w:bCs/>
          <w:color w:val="000000"/>
          <w:u w:val="single"/>
        </w:rPr>
        <w:t>Af</w:t>
      </w:r>
      <w:r w:rsidR="004404C9">
        <w:rPr>
          <w:rFonts w:ascii="Calibri" w:eastAsia="Times New Roman" w:hAnsi="Calibri" w:cs="Calibri"/>
          <w:b/>
          <w:bCs/>
          <w:color w:val="000000"/>
          <w:u w:val="single"/>
        </w:rPr>
        <w:t>ter care only (3:15pm to 5:00pm</w:t>
      </w:r>
    </w:p>
    <w:p w:rsidR="00B90657" w:rsidRPr="00B90657" w:rsidRDefault="00B90657" w:rsidP="00F7001A">
      <w:pPr>
        <w:spacing w:before="260" w:after="120" w:line="0" w:lineRule="auto"/>
        <w:rPr>
          <w:rFonts w:ascii="Times New Roman" w:eastAsia="Times New Roman" w:hAnsi="Times New Roman" w:cs="Times New Roman"/>
          <w:sz w:val="24"/>
          <w:szCs w:val="24"/>
        </w:rPr>
      </w:pPr>
      <w:r w:rsidRPr="00B90657">
        <w:rPr>
          <w:rFonts w:ascii="Calibri" w:eastAsia="Times New Roman" w:hAnsi="Calibri" w:cs="Calibri"/>
          <w:color w:val="000000"/>
        </w:rPr>
        <w:t>                                               </w:t>
      </w:r>
      <w:r w:rsidRPr="00B90657">
        <w:rPr>
          <w:rFonts w:ascii="Calibri" w:eastAsia="Times New Roman" w:hAnsi="Calibri" w:cs="Calibri"/>
          <w:color w:val="000000"/>
        </w:rPr>
        <w:tab/>
      </w:r>
      <w:r w:rsidRPr="00B90657">
        <w:rPr>
          <w:rFonts w:ascii="Calibri" w:eastAsia="Times New Roman" w:hAnsi="Calibri" w:cs="Calibri"/>
          <w:color w:val="000000"/>
          <w:u w:val="single"/>
        </w:rPr>
        <w:t>Monthly (9)</w:t>
      </w:r>
      <w:r w:rsidRPr="00B90657">
        <w:rPr>
          <w:rFonts w:ascii="Calibri" w:eastAsia="Times New Roman" w:hAnsi="Calibri" w:cs="Calibri"/>
          <w:color w:val="000000"/>
        </w:rPr>
        <w:t xml:space="preserve">             </w:t>
      </w:r>
      <w:r w:rsidRPr="00B90657">
        <w:rPr>
          <w:rFonts w:ascii="Calibri" w:eastAsia="Times New Roman" w:hAnsi="Calibri" w:cs="Calibri"/>
          <w:color w:val="000000"/>
        </w:rPr>
        <w:tab/>
      </w:r>
      <w:r w:rsidRPr="00B90657">
        <w:rPr>
          <w:rFonts w:ascii="Calibri" w:eastAsia="Times New Roman" w:hAnsi="Calibri" w:cs="Calibri"/>
          <w:color w:val="000000"/>
          <w:u w:val="single"/>
        </w:rPr>
        <w:t>Yearly</w:t>
      </w:r>
    </w:p>
    <w:p w:rsidR="00B90657" w:rsidRPr="00B90657" w:rsidRDefault="00B90657" w:rsidP="00F7001A">
      <w:pPr>
        <w:spacing w:before="260" w:after="120" w:line="0" w:lineRule="auto"/>
        <w:rPr>
          <w:rFonts w:ascii="Times New Roman" w:eastAsia="Times New Roman" w:hAnsi="Times New Roman" w:cs="Times New Roman"/>
          <w:sz w:val="24"/>
          <w:szCs w:val="24"/>
        </w:rPr>
      </w:pPr>
      <w:r w:rsidRPr="00B90657">
        <w:rPr>
          <w:rFonts w:ascii="Calibri" w:eastAsia="Times New Roman" w:hAnsi="Calibri" w:cs="Calibri"/>
          <w:color w:val="000000"/>
        </w:rPr>
        <w:t xml:space="preserve">1 child                                    </w:t>
      </w:r>
      <w:r w:rsidRPr="00B90657">
        <w:rPr>
          <w:rFonts w:ascii="Calibri" w:eastAsia="Times New Roman" w:hAnsi="Calibri" w:cs="Calibri"/>
          <w:color w:val="000000"/>
        </w:rPr>
        <w:tab/>
        <w:t xml:space="preserve">$200                        </w:t>
      </w:r>
      <w:r w:rsidRPr="00B90657">
        <w:rPr>
          <w:rFonts w:ascii="Calibri" w:eastAsia="Times New Roman" w:hAnsi="Calibri" w:cs="Calibri"/>
          <w:color w:val="000000"/>
        </w:rPr>
        <w:tab/>
        <w:t xml:space="preserve">$1,800      </w:t>
      </w:r>
      <w:r w:rsidRPr="00B90657">
        <w:rPr>
          <w:rFonts w:ascii="Calibri" w:eastAsia="Times New Roman" w:hAnsi="Calibri" w:cs="Calibri"/>
          <w:color w:val="000000"/>
        </w:rPr>
        <w:tab/>
      </w:r>
    </w:p>
    <w:p w:rsidR="00B90657" w:rsidRPr="00B90657" w:rsidRDefault="00B90657" w:rsidP="00F7001A">
      <w:pPr>
        <w:spacing w:before="260" w:after="120" w:line="0" w:lineRule="auto"/>
        <w:rPr>
          <w:rFonts w:ascii="Times New Roman" w:eastAsia="Times New Roman" w:hAnsi="Times New Roman" w:cs="Times New Roman"/>
          <w:sz w:val="24"/>
          <w:szCs w:val="24"/>
        </w:rPr>
      </w:pPr>
      <w:r w:rsidRPr="00B90657">
        <w:rPr>
          <w:rFonts w:ascii="Calibri" w:eastAsia="Times New Roman" w:hAnsi="Calibri" w:cs="Calibri"/>
          <w:color w:val="000000"/>
        </w:rPr>
        <w:t>Each additional child is $140 per child, per month</w:t>
      </w:r>
    </w:p>
    <w:p w:rsidR="00BE6DBB" w:rsidRPr="00452E61" w:rsidRDefault="00BE6DBB" w:rsidP="00F7001A">
      <w:pPr>
        <w:pStyle w:val="BodyText2"/>
        <w:spacing w:after="120"/>
        <w:rPr>
          <w:rFonts w:asciiTheme="minorHAnsi" w:hAnsiTheme="minorHAnsi" w:cstheme="minorHAnsi"/>
        </w:rPr>
      </w:pPr>
    </w:p>
    <w:p w:rsidR="008E5277" w:rsidRPr="00452E61" w:rsidRDefault="008E5277" w:rsidP="00B90657">
      <w:pPr>
        <w:pStyle w:val="BodyText2"/>
        <w:rPr>
          <w:rFonts w:asciiTheme="minorHAnsi" w:hAnsiTheme="minorHAnsi" w:cstheme="minorHAnsi"/>
        </w:rPr>
      </w:pPr>
    </w:p>
    <w:p w:rsidR="00BE6DBB" w:rsidRPr="00452E61" w:rsidRDefault="00BE6DBB" w:rsidP="00BE6DBB">
      <w:pPr>
        <w:pStyle w:val="BodyText2"/>
        <w:rPr>
          <w:rFonts w:asciiTheme="minorHAnsi" w:hAnsiTheme="minorHAnsi" w:cstheme="minorHAnsi"/>
        </w:rPr>
      </w:pPr>
    </w:p>
    <w:sectPr w:rsidR="00BE6DBB" w:rsidRPr="00452E61" w:rsidSect="000116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171"/>
    <w:rsid w:val="00011690"/>
    <w:rsid w:val="00044716"/>
    <w:rsid w:val="000651D7"/>
    <w:rsid w:val="00065C6F"/>
    <w:rsid w:val="0015267D"/>
    <w:rsid w:val="00154D57"/>
    <w:rsid w:val="0019544F"/>
    <w:rsid w:val="001B15F1"/>
    <w:rsid w:val="00231469"/>
    <w:rsid w:val="00245661"/>
    <w:rsid w:val="002570C6"/>
    <w:rsid w:val="00343F7C"/>
    <w:rsid w:val="0036100C"/>
    <w:rsid w:val="003E6777"/>
    <w:rsid w:val="004404C9"/>
    <w:rsid w:val="00452E61"/>
    <w:rsid w:val="00481F9B"/>
    <w:rsid w:val="004B6500"/>
    <w:rsid w:val="00507171"/>
    <w:rsid w:val="00573492"/>
    <w:rsid w:val="006607FD"/>
    <w:rsid w:val="00724040"/>
    <w:rsid w:val="007E4420"/>
    <w:rsid w:val="008032C6"/>
    <w:rsid w:val="008C0693"/>
    <w:rsid w:val="008C18D8"/>
    <w:rsid w:val="008C4099"/>
    <w:rsid w:val="008E5277"/>
    <w:rsid w:val="008F24B5"/>
    <w:rsid w:val="00985AF4"/>
    <w:rsid w:val="009C6BD3"/>
    <w:rsid w:val="00A47E42"/>
    <w:rsid w:val="00A52B25"/>
    <w:rsid w:val="00A70DB5"/>
    <w:rsid w:val="00B30780"/>
    <w:rsid w:val="00B90657"/>
    <w:rsid w:val="00BA1928"/>
    <w:rsid w:val="00BE6DBB"/>
    <w:rsid w:val="00C752F6"/>
    <w:rsid w:val="00C835E0"/>
    <w:rsid w:val="00D07B2C"/>
    <w:rsid w:val="00D316F4"/>
    <w:rsid w:val="00D569C6"/>
    <w:rsid w:val="00E67AD7"/>
    <w:rsid w:val="00EB525B"/>
    <w:rsid w:val="00EE12B2"/>
    <w:rsid w:val="00EE26C2"/>
    <w:rsid w:val="00F7001A"/>
    <w:rsid w:val="00F8337F"/>
    <w:rsid w:val="00FA18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1CFA7"/>
  <w15:docId w15:val="{4CB80804-F33B-422A-93A8-6AE599482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507171"/>
    <w:pPr>
      <w:spacing w:after="0" w:line="240" w:lineRule="auto"/>
      <w:jc w:val="both"/>
    </w:pPr>
    <w:rPr>
      <w:rFonts w:ascii="Tahoma" w:eastAsia="Times New Roman" w:hAnsi="Tahoma" w:cs="Times New Roman"/>
      <w:sz w:val="24"/>
      <w:szCs w:val="20"/>
    </w:rPr>
  </w:style>
  <w:style w:type="character" w:customStyle="1" w:styleId="BodyText2Char">
    <w:name w:val="Body Text 2 Char"/>
    <w:basedOn w:val="DefaultParagraphFont"/>
    <w:link w:val="BodyText2"/>
    <w:rsid w:val="00507171"/>
    <w:rPr>
      <w:rFonts w:ascii="Tahoma" w:eastAsia="Times New Roman" w:hAnsi="Tahoma" w:cs="Times New Roman"/>
      <w:sz w:val="24"/>
      <w:szCs w:val="20"/>
    </w:rPr>
  </w:style>
  <w:style w:type="paragraph" w:styleId="BalloonText">
    <w:name w:val="Balloon Text"/>
    <w:basedOn w:val="Normal"/>
    <w:link w:val="BalloonTextChar"/>
    <w:uiPriority w:val="99"/>
    <w:semiHidden/>
    <w:unhideWhenUsed/>
    <w:rsid w:val="00EE12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12B2"/>
    <w:rPr>
      <w:rFonts w:ascii="Segoe UI" w:hAnsi="Segoe UI" w:cs="Segoe UI"/>
      <w:sz w:val="18"/>
      <w:szCs w:val="18"/>
    </w:rPr>
  </w:style>
  <w:style w:type="paragraph" w:styleId="NormalWeb">
    <w:name w:val="Normal (Web)"/>
    <w:basedOn w:val="Normal"/>
    <w:uiPriority w:val="99"/>
    <w:semiHidden/>
    <w:unhideWhenUsed/>
    <w:rsid w:val="00B9065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B906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3624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308</TotalTime>
  <Pages>1</Pages>
  <Words>241</Words>
  <Characters>1379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kpower1</dc:creator>
  <cp:keywords/>
  <dc:description/>
  <cp:lastModifiedBy>Rachelle Watters</cp:lastModifiedBy>
  <cp:revision>13</cp:revision>
  <cp:lastPrinted>2024-02-20T16:27:00Z</cp:lastPrinted>
  <dcterms:created xsi:type="dcterms:W3CDTF">2021-04-13T18:33:00Z</dcterms:created>
  <dcterms:modified xsi:type="dcterms:W3CDTF">2024-02-20T17:32:00Z</dcterms:modified>
</cp:coreProperties>
</file>